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1C4C" w14:textId="34F19A66" w:rsidR="00B0797F" w:rsidRDefault="005D19D0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>
        <w:rPr>
          <w:rFonts w:ascii="Open Sans Light" w:hAnsi="Open Sans Light" w:cs="Open Sans Light"/>
          <w:b/>
          <w:color w:val="auto"/>
        </w:rPr>
        <w:t>Opfris d</w:t>
      </w:r>
      <w:r w:rsidR="006C5076">
        <w:rPr>
          <w:rFonts w:ascii="Open Sans Light" w:hAnsi="Open Sans Light" w:cs="Open Sans Light"/>
          <w:b/>
          <w:color w:val="auto"/>
        </w:rPr>
        <w:t>eclareren</w:t>
      </w:r>
    </w:p>
    <w:p w14:paraId="03AC31A9" w14:textId="7FF9CE79" w:rsidR="005162A4" w:rsidRDefault="005162A4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</w:p>
    <w:p w14:paraId="29591C4E" w14:textId="77777777" w:rsidR="00EC5272" w:rsidRPr="00611BF6" w:rsidRDefault="00951B7A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Cursusbeschrijving</w:t>
      </w:r>
    </w:p>
    <w:p w14:paraId="4B18BEC2" w14:textId="6B91CD16" w:rsidR="00B2401F" w:rsidRDefault="00833544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Style w:val="normaltextrun"/>
          <w:rFonts w:ascii="Open Sans Light" w:hAnsi="Open Sans Light" w:cs="Open Sans Light"/>
          <w:shd w:val="clear" w:color="auto" w:fill="FFFFFF"/>
        </w:rPr>
        <w:t>De doktersassistent heeft een breed takenpakket. Zij is het eerste aanspreekpunt voor patiënten en heeft daarnaast administratieve taken, zoals het declareren van de zorgverlening.</w:t>
      </w:r>
      <w:r w:rsidR="00B2401F">
        <w:rPr>
          <w:rStyle w:val="normaltextrun"/>
          <w:rFonts w:ascii="Open Sans Light" w:hAnsi="Open Sans Light" w:cs="Open Sans Light"/>
          <w:shd w:val="clear" w:color="auto" w:fill="FFFFFF"/>
        </w:rPr>
        <w:t xml:space="preserve"> Soms best ingewikkeld. </w:t>
      </w:r>
      <w:r w:rsidR="00AD4CD7">
        <w:rPr>
          <w:rFonts w:ascii="Open Sans Light" w:hAnsi="Open Sans Light" w:cs="Open Sans Light"/>
          <w:color w:val="auto"/>
        </w:rPr>
        <w:t>D</w:t>
      </w:r>
      <w:r w:rsidR="00A26E72">
        <w:rPr>
          <w:rFonts w:ascii="Open Sans Light" w:hAnsi="Open Sans Light" w:cs="Open Sans Light"/>
          <w:color w:val="auto"/>
        </w:rPr>
        <w:t>it korte Webinar is een opfris</w:t>
      </w:r>
      <w:r w:rsidR="00203206">
        <w:rPr>
          <w:rFonts w:ascii="Open Sans Light" w:hAnsi="Open Sans Light" w:cs="Open Sans Light"/>
          <w:color w:val="auto"/>
        </w:rPr>
        <w:t>cursus</w:t>
      </w:r>
      <w:r w:rsidR="005D1E1E">
        <w:rPr>
          <w:rFonts w:ascii="Open Sans Light" w:hAnsi="Open Sans Light" w:cs="Open Sans Light"/>
          <w:color w:val="auto"/>
        </w:rPr>
        <w:t>, er wordt van u</w:t>
      </w:r>
      <w:r w:rsidR="00666027">
        <w:rPr>
          <w:rFonts w:ascii="Open Sans Light" w:hAnsi="Open Sans Light" w:cs="Open Sans Light"/>
          <w:color w:val="auto"/>
        </w:rPr>
        <w:t xml:space="preserve">itgegaan dat de basis t.a.v. declareren bekend is. </w:t>
      </w:r>
      <w:r w:rsidR="00914A20">
        <w:rPr>
          <w:rFonts w:ascii="Open Sans Light" w:hAnsi="Open Sans Light" w:cs="Open Sans Light"/>
          <w:color w:val="auto"/>
        </w:rPr>
        <w:t xml:space="preserve">De </w:t>
      </w:r>
      <w:r w:rsidR="00B2401F">
        <w:rPr>
          <w:rFonts w:ascii="Open Sans Light" w:hAnsi="Open Sans Light" w:cs="Open Sans Light"/>
          <w:color w:val="auto"/>
        </w:rPr>
        <w:t xml:space="preserve">wijzigingen van dit jaar </w:t>
      </w:r>
      <w:r w:rsidR="00914A20">
        <w:rPr>
          <w:rFonts w:ascii="Open Sans Light" w:hAnsi="Open Sans Light" w:cs="Open Sans Light"/>
          <w:color w:val="auto"/>
        </w:rPr>
        <w:t xml:space="preserve">worden </w:t>
      </w:r>
      <w:r w:rsidR="00B2401F">
        <w:rPr>
          <w:rFonts w:ascii="Open Sans Light" w:hAnsi="Open Sans Light" w:cs="Open Sans Light"/>
          <w:color w:val="auto"/>
        </w:rPr>
        <w:t>toegelicht</w:t>
      </w:r>
      <w:r w:rsidR="008D7866">
        <w:rPr>
          <w:rFonts w:ascii="Open Sans Light" w:hAnsi="Open Sans Light" w:cs="Open Sans Light"/>
          <w:color w:val="auto"/>
        </w:rPr>
        <w:t xml:space="preserve">, </w:t>
      </w:r>
      <w:r w:rsidR="003F0F18">
        <w:rPr>
          <w:rFonts w:ascii="Open Sans Light" w:hAnsi="Open Sans Light" w:cs="Open Sans Light"/>
          <w:color w:val="auto"/>
        </w:rPr>
        <w:t xml:space="preserve">besproken </w:t>
      </w:r>
      <w:r w:rsidR="008D7866">
        <w:rPr>
          <w:rFonts w:ascii="Open Sans Light" w:hAnsi="Open Sans Light" w:cs="Open Sans Light"/>
          <w:color w:val="auto"/>
        </w:rPr>
        <w:t xml:space="preserve">wordt </w:t>
      </w:r>
      <w:r w:rsidR="003F0F18">
        <w:rPr>
          <w:rFonts w:ascii="Open Sans Light" w:hAnsi="Open Sans Light" w:cs="Open Sans Light"/>
          <w:color w:val="auto"/>
        </w:rPr>
        <w:t xml:space="preserve">wanneer je wel en niet declareert </w:t>
      </w:r>
      <w:r w:rsidR="005B385E">
        <w:rPr>
          <w:rFonts w:ascii="Open Sans Light" w:hAnsi="Open Sans Light" w:cs="Open Sans Light"/>
          <w:color w:val="auto"/>
        </w:rPr>
        <w:t xml:space="preserve">en </w:t>
      </w:r>
      <w:r w:rsidR="00914A20">
        <w:rPr>
          <w:rFonts w:ascii="Open Sans Light" w:hAnsi="Open Sans Light" w:cs="Open Sans Light"/>
          <w:color w:val="auto"/>
        </w:rPr>
        <w:t xml:space="preserve">er </w:t>
      </w:r>
      <w:r w:rsidR="008D7866">
        <w:rPr>
          <w:rFonts w:ascii="Open Sans Light" w:hAnsi="Open Sans Light" w:cs="Open Sans Light"/>
          <w:color w:val="auto"/>
        </w:rPr>
        <w:t xml:space="preserve">is aandacht voor </w:t>
      </w:r>
      <w:r w:rsidR="003F0F18">
        <w:rPr>
          <w:rFonts w:ascii="Open Sans Light" w:hAnsi="Open Sans Light" w:cs="Open Sans Light"/>
          <w:color w:val="auto"/>
        </w:rPr>
        <w:t xml:space="preserve">twee </w:t>
      </w:r>
      <w:r w:rsidR="00B2401F">
        <w:rPr>
          <w:rFonts w:ascii="Open Sans Light" w:hAnsi="Open Sans Light" w:cs="Open Sans Light"/>
          <w:color w:val="auto"/>
        </w:rPr>
        <w:t>specifieke thema’s</w:t>
      </w:r>
      <w:r w:rsidR="008D7866">
        <w:rPr>
          <w:rFonts w:ascii="Open Sans Light" w:hAnsi="Open Sans Light" w:cs="Open Sans Light"/>
          <w:color w:val="auto"/>
        </w:rPr>
        <w:t>.</w:t>
      </w:r>
      <w:r w:rsidR="003F0F18">
        <w:rPr>
          <w:rFonts w:ascii="Open Sans Light" w:hAnsi="Open Sans Light" w:cs="Open Sans Light"/>
          <w:color w:val="auto"/>
        </w:rPr>
        <w:t xml:space="preserve"> </w:t>
      </w:r>
    </w:p>
    <w:p w14:paraId="32369AC2" w14:textId="77777777" w:rsidR="00B2401F" w:rsidRDefault="00B2401F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14:paraId="53CA4829" w14:textId="74D6EE16" w:rsidR="00B2401F" w:rsidRPr="00B2401F" w:rsidRDefault="00B2401F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bCs/>
          <w:color w:val="auto"/>
        </w:rPr>
      </w:pPr>
      <w:r>
        <w:rPr>
          <w:rFonts w:ascii="Open Sans Light" w:hAnsi="Open Sans Light" w:cs="Open Sans Light"/>
          <w:b/>
          <w:bCs/>
          <w:color w:val="auto"/>
        </w:rPr>
        <w:t xml:space="preserve">Doel en opzet </w:t>
      </w:r>
    </w:p>
    <w:p w14:paraId="2C52B0EA" w14:textId="3CBF0290" w:rsidR="00C2781E" w:rsidRDefault="00203206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 xml:space="preserve">Gestart wordt met een korte quiz om </w:t>
      </w:r>
      <w:r w:rsidR="00D53282">
        <w:rPr>
          <w:rFonts w:ascii="Open Sans Light" w:hAnsi="Open Sans Light" w:cs="Open Sans Light"/>
          <w:color w:val="auto"/>
        </w:rPr>
        <w:t xml:space="preserve">de </w:t>
      </w:r>
      <w:r>
        <w:rPr>
          <w:rFonts w:ascii="Open Sans Light" w:hAnsi="Open Sans Light" w:cs="Open Sans Light"/>
          <w:color w:val="auto"/>
        </w:rPr>
        <w:t xml:space="preserve">kennis over declareren in de huisartsenpraktijk op te halen. </w:t>
      </w:r>
      <w:r w:rsidR="00A62D18">
        <w:rPr>
          <w:rFonts w:ascii="Open Sans Light" w:hAnsi="Open Sans Light" w:cs="Open Sans Light"/>
          <w:color w:val="auto"/>
        </w:rPr>
        <w:t xml:space="preserve">Vervolgens wordt ingegaan op declaraties voor de ketenzorg en </w:t>
      </w:r>
      <w:r w:rsidR="00E27349">
        <w:rPr>
          <w:rFonts w:ascii="Open Sans Light" w:hAnsi="Open Sans Light" w:cs="Open Sans Light"/>
          <w:color w:val="auto"/>
        </w:rPr>
        <w:t>M&amp;I verrichtingen.</w:t>
      </w:r>
    </w:p>
    <w:p w14:paraId="12AB156A" w14:textId="2E7FE4AD" w:rsidR="00E27349" w:rsidRDefault="007D5081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Er is ruimte voor vragen</w:t>
      </w:r>
      <w:r w:rsidR="00914A20">
        <w:rPr>
          <w:rFonts w:ascii="Open Sans Light" w:hAnsi="Open Sans Light" w:cs="Open Sans Light"/>
          <w:color w:val="auto"/>
        </w:rPr>
        <w:t xml:space="preserve"> en de presentatie van dit Webinar wordt naderhand gedeeld met de deelnemers. </w:t>
      </w:r>
    </w:p>
    <w:p w14:paraId="29591C4F" w14:textId="005086DE" w:rsidR="0058393E" w:rsidRDefault="00C2781E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 xml:space="preserve"> </w:t>
      </w:r>
    </w:p>
    <w:p w14:paraId="29591C55" w14:textId="77777777" w:rsidR="003411C9" w:rsidRDefault="00CD31EF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Doelgroep</w:t>
      </w:r>
    </w:p>
    <w:p w14:paraId="29591C56" w14:textId="77777777" w:rsidR="006C5076" w:rsidRPr="006C5076" w:rsidRDefault="006C5076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Praktijkmanagers en doktersassistenten uit dagpraktijken</w:t>
      </w:r>
    </w:p>
    <w:p w14:paraId="29591C57" w14:textId="77777777" w:rsidR="00350232" w:rsidRPr="00611BF6" w:rsidRDefault="00350232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14:paraId="29591C58" w14:textId="77777777" w:rsidR="003411C9" w:rsidRPr="00611BF6" w:rsidRDefault="00350232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Accreditatie</w:t>
      </w:r>
    </w:p>
    <w:p w14:paraId="29591C59" w14:textId="665F6CC5" w:rsidR="00350232" w:rsidRDefault="00DF61DE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 xml:space="preserve">Kabiz, </w:t>
      </w:r>
      <w:r w:rsidR="00914A20">
        <w:rPr>
          <w:rFonts w:ascii="Open Sans Light" w:hAnsi="Open Sans Light" w:cs="Open Sans Light"/>
          <w:color w:val="auto"/>
        </w:rPr>
        <w:t>1</w:t>
      </w:r>
      <w:r>
        <w:rPr>
          <w:rFonts w:ascii="Open Sans Light" w:hAnsi="Open Sans Light" w:cs="Open Sans Light"/>
          <w:color w:val="auto"/>
        </w:rPr>
        <w:t xml:space="preserve"> punten</w:t>
      </w:r>
    </w:p>
    <w:p w14:paraId="29591C5A" w14:textId="77777777" w:rsidR="00DF61DE" w:rsidRPr="00611BF6" w:rsidRDefault="00DF61DE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Niet medisch inhoudelijk</w:t>
      </w:r>
    </w:p>
    <w:p w14:paraId="29591C5B" w14:textId="77777777" w:rsidR="00E60860" w:rsidRPr="00611BF6" w:rsidRDefault="00E60860" w:rsidP="00B0797F">
      <w:pPr>
        <w:pStyle w:val="Normaalweb"/>
        <w:spacing w:before="0" w:after="0"/>
        <w:rPr>
          <w:rFonts w:ascii="Open Sans Light" w:hAnsi="Open Sans Light" w:cs="Open Sans Light"/>
          <w:color w:val="auto"/>
        </w:rPr>
      </w:pPr>
    </w:p>
    <w:p w14:paraId="29591C5C" w14:textId="77777777" w:rsidR="00E60860" w:rsidRPr="00611BF6" w:rsidRDefault="00D53282" w:rsidP="00B0797F">
      <w:pPr>
        <w:pStyle w:val="Normaalweb"/>
        <w:spacing w:before="0" w:after="0"/>
        <w:rPr>
          <w:rFonts w:ascii="Open Sans Light" w:hAnsi="Open Sans Light" w:cs="Open Sans Light"/>
          <w:b/>
          <w:color w:val="auto"/>
        </w:rPr>
      </w:pPr>
      <w:hyperlink r:id="rId8" w:history="1">
        <w:r w:rsidR="00E60860" w:rsidRPr="00611BF6">
          <w:rPr>
            <w:rFonts w:ascii="Open Sans Light" w:hAnsi="Open Sans Light" w:cs="Open Sans Light"/>
            <w:b/>
            <w:color w:val="auto"/>
          </w:rPr>
          <w:t>Praktische informatie</w:t>
        </w:r>
      </w:hyperlink>
    </w:p>
    <w:p w14:paraId="29591C5D" w14:textId="77777777" w:rsidR="008A0B0A" w:rsidRPr="00611BF6" w:rsidRDefault="008A0B0A" w:rsidP="00B0797F">
      <w:pPr>
        <w:pStyle w:val="Normaalweb"/>
        <w:spacing w:before="0" w:after="0"/>
        <w:rPr>
          <w:rFonts w:ascii="Open Sans Light" w:hAnsi="Open Sans Light" w:cs="Open Sans Light"/>
          <w:b/>
          <w:color w:val="auto"/>
        </w:rPr>
      </w:pPr>
    </w:p>
    <w:p w14:paraId="29591C5E" w14:textId="2D340015" w:rsidR="00350232" w:rsidRPr="00611BF6" w:rsidRDefault="00DF6572" w:rsidP="00B0797F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 xml:space="preserve">Duur van de cursus: </w:t>
      </w:r>
      <w:r w:rsidR="00914A20">
        <w:rPr>
          <w:rFonts w:eastAsia="Times New Roman" w:cs="Open Sans Light"/>
          <w:sz w:val="21"/>
          <w:szCs w:val="21"/>
          <w:lang w:eastAsia="nl-NL"/>
        </w:rPr>
        <w:t>1</w:t>
      </w:r>
      <w:r w:rsidR="00DF61DE">
        <w:rPr>
          <w:rFonts w:eastAsia="Times New Roman" w:cs="Open Sans Light"/>
          <w:sz w:val="21"/>
          <w:szCs w:val="21"/>
          <w:lang w:eastAsia="nl-NL"/>
        </w:rPr>
        <w:t>,5 uur</w:t>
      </w:r>
    </w:p>
    <w:p w14:paraId="29591C5F" w14:textId="2E329795" w:rsidR="006A3FA7" w:rsidRPr="00611BF6" w:rsidRDefault="00350232" w:rsidP="006A3FA7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>Tijdstip:</w:t>
      </w:r>
      <w:r w:rsidR="00D5661C" w:rsidRPr="00611BF6">
        <w:rPr>
          <w:rFonts w:eastAsia="Times New Roman" w:cs="Open Sans Light"/>
          <w:sz w:val="21"/>
          <w:szCs w:val="21"/>
          <w:lang w:eastAsia="nl-NL"/>
        </w:rPr>
        <w:t xml:space="preserve"> </w:t>
      </w:r>
      <w:r w:rsidR="00DF61DE">
        <w:rPr>
          <w:rFonts w:eastAsia="Times New Roman" w:cs="Open Sans Light"/>
          <w:sz w:val="21"/>
          <w:szCs w:val="21"/>
          <w:lang w:eastAsia="nl-NL"/>
        </w:rPr>
        <w:t>19.00 – 2</w:t>
      </w:r>
      <w:r w:rsidR="00914A20">
        <w:rPr>
          <w:rFonts w:eastAsia="Times New Roman" w:cs="Open Sans Light"/>
          <w:sz w:val="21"/>
          <w:szCs w:val="21"/>
          <w:lang w:eastAsia="nl-NL"/>
        </w:rPr>
        <w:t>0</w:t>
      </w:r>
      <w:r w:rsidR="00DF61DE">
        <w:rPr>
          <w:rFonts w:eastAsia="Times New Roman" w:cs="Open Sans Light"/>
          <w:sz w:val="21"/>
          <w:szCs w:val="21"/>
          <w:lang w:eastAsia="nl-NL"/>
        </w:rPr>
        <w:t>.30 uur</w:t>
      </w:r>
    </w:p>
    <w:p w14:paraId="29591C60" w14:textId="75CFBB4D" w:rsidR="00350232" w:rsidRPr="00611BF6" w:rsidRDefault="00350232" w:rsidP="0054104D">
      <w:pPr>
        <w:pStyle w:val="Lijstalinea"/>
        <w:numPr>
          <w:ilvl w:val="0"/>
          <w:numId w:val="9"/>
        </w:numPr>
        <w:spacing w:after="0"/>
        <w:ind w:left="426" w:firstLine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 xml:space="preserve">Groepsgrootte: </w:t>
      </w:r>
      <w:r w:rsidR="00DF6572" w:rsidRPr="00611BF6">
        <w:rPr>
          <w:rFonts w:eastAsia="Times New Roman" w:cs="Open Sans Light"/>
          <w:sz w:val="21"/>
          <w:szCs w:val="21"/>
          <w:lang w:eastAsia="nl-NL"/>
        </w:rPr>
        <w:t xml:space="preserve">maximaal </w:t>
      </w:r>
      <w:r w:rsidR="00914A20">
        <w:rPr>
          <w:rFonts w:eastAsia="Times New Roman" w:cs="Open Sans Light"/>
          <w:sz w:val="21"/>
          <w:szCs w:val="21"/>
          <w:lang w:eastAsia="nl-NL"/>
        </w:rPr>
        <w:t>3</w:t>
      </w:r>
      <w:r w:rsidR="00DF61DE">
        <w:rPr>
          <w:rFonts w:eastAsia="Times New Roman" w:cs="Open Sans Light"/>
          <w:sz w:val="21"/>
          <w:szCs w:val="21"/>
          <w:lang w:eastAsia="nl-NL"/>
        </w:rPr>
        <w:t>0 deelnemers</w:t>
      </w:r>
    </w:p>
    <w:p w14:paraId="29591C61" w14:textId="77777777" w:rsidR="00951B7A" w:rsidRPr="00611BF6" w:rsidRDefault="00951B7A" w:rsidP="0054104D">
      <w:pPr>
        <w:pStyle w:val="Lijstalinea"/>
        <w:numPr>
          <w:ilvl w:val="0"/>
          <w:numId w:val="9"/>
        </w:numPr>
        <w:spacing w:after="0"/>
        <w:ind w:left="426" w:firstLine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>Inschrijven kan tot:</w:t>
      </w:r>
      <w:r w:rsidR="00DF61DE">
        <w:rPr>
          <w:rFonts w:eastAsia="Times New Roman" w:cs="Open Sans Light"/>
          <w:sz w:val="21"/>
          <w:szCs w:val="21"/>
          <w:lang w:eastAsia="nl-NL"/>
        </w:rPr>
        <w:t xml:space="preserve"> 4 weken voor de cursusdatum</w:t>
      </w:r>
    </w:p>
    <w:p w14:paraId="29591C62" w14:textId="1A6E1D90" w:rsidR="00350232" w:rsidRPr="00611BF6" w:rsidRDefault="003A4A64" w:rsidP="008D772D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>D</w:t>
      </w:r>
      <w:r w:rsidR="000F129A" w:rsidRPr="00611BF6">
        <w:rPr>
          <w:rFonts w:eastAsia="Times New Roman" w:cs="Open Sans Light"/>
          <w:sz w:val="21"/>
          <w:szCs w:val="21"/>
          <w:lang w:eastAsia="nl-NL"/>
        </w:rPr>
        <w:t xml:space="preserve">ocent: </w:t>
      </w:r>
      <w:r w:rsidR="00DF61DE">
        <w:rPr>
          <w:rFonts w:eastAsia="Times New Roman" w:cs="Open Sans Light"/>
          <w:sz w:val="21"/>
          <w:szCs w:val="21"/>
          <w:lang w:eastAsia="nl-NL"/>
        </w:rPr>
        <w:t xml:space="preserve">Carolien </w:t>
      </w:r>
      <w:r w:rsidR="00914A20">
        <w:rPr>
          <w:rFonts w:eastAsia="Times New Roman" w:cs="Open Sans Light"/>
          <w:sz w:val="21"/>
          <w:szCs w:val="21"/>
          <w:lang w:eastAsia="nl-NL"/>
        </w:rPr>
        <w:t>Blom</w:t>
      </w:r>
      <w:r w:rsidR="00DF61DE">
        <w:rPr>
          <w:rFonts w:eastAsia="Times New Roman" w:cs="Open Sans Light"/>
          <w:sz w:val="21"/>
          <w:szCs w:val="21"/>
          <w:lang w:eastAsia="nl-NL"/>
        </w:rPr>
        <w:t>, praktijkmanager</w:t>
      </w:r>
    </w:p>
    <w:p w14:paraId="29591C63" w14:textId="49B4D848" w:rsidR="00951B7A" w:rsidRPr="00611BF6" w:rsidRDefault="00350232" w:rsidP="00951B7A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 xml:space="preserve">Kosten: </w:t>
      </w:r>
      <w:r w:rsidR="00DF61DE">
        <w:rPr>
          <w:rFonts w:eastAsia="Times New Roman" w:cs="Open Sans Light"/>
          <w:sz w:val="21"/>
          <w:szCs w:val="21"/>
          <w:lang w:eastAsia="nl-NL"/>
        </w:rPr>
        <w:t>€</w:t>
      </w:r>
      <w:r w:rsidR="00914A20">
        <w:rPr>
          <w:rFonts w:eastAsia="Times New Roman" w:cs="Open Sans Light"/>
          <w:sz w:val="21"/>
          <w:szCs w:val="21"/>
          <w:lang w:eastAsia="nl-NL"/>
        </w:rPr>
        <w:t>39,50</w:t>
      </w:r>
    </w:p>
    <w:p w14:paraId="29591C64" w14:textId="77777777" w:rsidR="002806F4" w:rsidRPr="00611BF6" w:rsidRDefault="00350232" w:rsidP="00B0797F">
      <w:pPr>
        <w:pStyle w:val="Lijstalinea"/>
        <w:numPr>
          <w:ilvl w:val="0"/>
          <w:numId w:val="1"/>
        </w:numPr>
        <w:spacing w:after="0" w:line="330" w:lineRule="atLeast"/>
        <w:rPr>
          <w:rFonts w:cs="Open Sans Light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>Cursussen van Medrie zijn vrijgesteld van BTW</w:t>
      </w:r>
    </w:p>
    <w:p w14:paraId="29591C65" w14:textId="77777777" w:rsidR="00CD31EF" w:rsidRPr="00611BF6" w:rsidRDefault="00350232" w:rsidP="00EC5272">
      <w:pPr>
        <w:pStyle w:val="Lijstalinea"/>
        <w:numPr>
          <w:ilvl w:val="0"/>
          <w:numId w:val="1"/>
        </w:numPr>
        <w:spacing w:after="0" w:line="330" w:lineRule="atLeast"/>
        <w:rPr>
          <w:rFonts w:cs="Open Sans Light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 xml:space="preserve">Bewijs van deelname: </w:t>
      </w:r>
      <w:r w:rsidR="00F15A32" w:rsidRPr="00611BF6">
        <w:rPr>
          <w:rFonts w:eastAsia="Times New Roman" w:cs="Open Sans Light"/>
          <w:sz w:val="21"/>
          <w:szCs w:val="21"/>
          <w:lang w:eastAsia="nl-NL"/>
        </w:rPr>
        <w:t>ja</w:t>
      </w:r>
    </w:p>
    <w:p w14:paraId="29591C66" w14:textId="77777777" w:rsidR="00951B7A" w:rsidRPr="00611BF6" w:rsidRDefault="00951B7A" w:rsidP="00EC5272">
      <w:pPr>
        <w:pStyle w:val="Lijstalinea"/>
        <w:numPr>
          <w:ilvl w:val="0"/>
          <w:numId w:val="1"/>
        </w:numPr>
        <w:spacing w:after="0" w:line="330" w:lineRule="atLeast"/>
        <w:rPr>
          <w:rFonts w:cs="Open Sans Light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 xml:space="preserve">Meer informatie: </w:t>
      </w:r>
      <w:r w:rsidR="00DF61DE">
        <w:rPr>
          <w:rFonts w:eastAsia="Times New Roman" w:cs="Open Sans Light"/>
          <w:sz w:val="21"/>
          <w:szCs w:val="21"/>
          <w:lang w:eastAsia="nl-NL"/>
        </w:rPr>
        <w:t>scholing@medrie.nl</w:t>
      </w:r>
    </w:p>
    <w:p w14:paraId="29591C67" w14:textId="77777777" w:rsidR="00951B7A" w:rsidRPr="00611BF6" w:rsidRDefault="00951B7A" w:rsidP="00951B7A">
      <w:pPr>
        <w:spacing w:after="0" w:line="330" w:lineRule="atLeast"/>
        <w:rPr>
          <w:rFonts w:cs="Open Sans Light"/>
        </w:rPr>
      </w:pPr>
    </w:p>
    <w:p w14:paraId="29591C68" w14:textId="77777777" w:rsidR="001E08CD" w:rsidRPr="00611BF6" w:rsidRDefault="001E08CD" w:rsidP="00F15A32">
      <w:pPr>
        <w:pStyle w:val="Lijstalinea"/>
        <w:spacing w:after="0" w:line="330" w:lineRule="atLeast"/>
        <w:rPr>
          <w:rFonts w:cs="Open Sans Light"/>
        </w:rPr>
      </w:pPr>
    </w:p>
    <w:sectPr w:rsidR="001E08CD" w:rsidRPr="00611BF6" w:rsidSect="00AD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AC6B8A"/>
    <w:multiLevelType w:val="hybridMultilevel"/>
    <w:tmpl w:val="D018D8D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7589E"/>
    <w:multiLevelType w:val="hybridMultilevel"/>
    <w:tmpl w:val="FDF07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5C7"/>
    <w:multiLevelType w:val="hybridMultilevel"/>
    <w:tmpl w:val="0B0AF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14B"/>
    <w:multiLevelType w:val="hybridMultilevel"/>
    <w:tmpl w:val="703E8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1309"/>
    <w:multiLevelType w:val="hybridMultilevel"/>
    <w:tmpl w:val="04F8F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7201E"/>
    <w:multiLevelType w:val="hybridMultilevel"/>
    <w:tmpl w:val="9E2EC5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2205"/>
    <w:multiLevelType w:val="hybridMultilevel"/>
    <w:tmpl w:val="9274E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53C4D"/>
    <w:multiLevelType w:val="hybridMultilevel"/>
    <w:tmpl w:val="4F9EB8F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2164B8"/>
    <w:multiLevelType w:val="hybridMultilevel"/>
    <w:tmpl w:val="7A707D5E"/>
    <w:lvl w:ilvl="0" w:tplc="8D0223C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02D9B"/>
    <w:multiLevelType w:val="hybridMultilevel"/>
    <w:tmpl w:val="FF68C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47BC"/>
    <w:multiLevelType w:val="hybridMultilevel"/>
    <w:tmpl w:val="81C62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003"/>
    <w:multiLevelType w:val="hybridMultilevel"/>
    <w:tmpl w:val="A8204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D7C34"/>
    <w:multiLevelType w:val="hybridMultilevel"/>
    <w:tmpl w:val="5764F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5DB0"/>
    <w:multiLevelType w:val="hybridMultilevel"/>
    <w:tmpl w:val="F75AD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01"/>
    <w:rsid w:val="000D7A32"/>
    <w:rsid w:val="000F00DF"/>
    <w:rsid w:val="000F129A"/>
    <w:rsid w:val="000F3327"/>
    <w:rsid w:val="00122A9A"/>
    <w:rsid w:val="001363F3"/>
    <w:rsid w:val="00151FA3"/>
    <w:rsid w:val="00155C78"/>
    <w:rsid w:val="001664D6"/>
    <w:rsid w:val="001944F3"/>
    <w:rsid w:val="001972CB"/>
    <w:rsid w:val="001E08CD"/>
    <w:rsid w:val="001E24C3"/>
    <w:rsid w:val="001F076B"/>
    <w:rsid w:val="00203206"/>
    <w:rsid w:val="00211239"/>
    <w:rsid w:val="0021660B"/>
    <w:rsid w:val="00273DAB"/>
    <w:rsid w:val="002806F4"/>
    <w:rsid w:val="002811F2"/>
    <w:rsid w:val="002C29E2"/>
    <w:rsid w:val="002D0382"/>
    <w:rsid w:val="003411C9"/>
    <w:rsid w:val="00343846"/>
    <w:rsid w:val="00350232"/>
    <w:rsid w:val="00393235"/>
    <w:rsid w:val="00395618"/>
    <w:rsid w:val="003A4A64"/>
    <w:rsid w:val="003A5A77"/>
    <w:rsid w:val="003F0F18"/>
    <w:rsid w:val="00402715"/>
    <w:rsid w:val="0043798C"/>
    <w:rsid w:val="004854AD"/>
    <w:rsid w:val="004E68A1"/>
    <w:rsid w:val="005162A4"/>
    <w:rsid w:val="005320BE"/>
    <w:rsid w:val="00534985"/>
    <w:rsid w:val="00534AF6"/>
    <w:rsid w:val="0054104D"/>
    <w:rsid w:val="0058393E"/>
    <w:rsid w:val="005B385E"/>
    <w:rsid w:val="005B5484"/>
    <w:rsid w:val="005C0858"/>
    <w:rsid w:val="005D19D0"/>
    <w:rsid w:val="005D1E1E"/>
    <w:rsid w:val="005D68E6"/>
    <w:rsid w:val="00611BF6"/>
    <w:rsid w:val="00625DBA"/>
    <w:rsid w:val="00660075"/>
    <w:rsid w:val="00666027"/>
    <w:rsid w:val="006A3020"/>
    <w:rsid w:val="006A3FA7"/>
    <w:rsid w:val="006C2BE8"/>
    <w:rsid w:val="006C5076"/>
    <w:rsid w:val="007B62EA"/>
    <w:rsid w:val="007C434C"/>
    <w:rsid w:val="007C4A69"/>
    <w:rsid w:val="007D5081"/>
    <w:rsid w:val="007F6C82"/>
    <w:rsid w:val="00804D02"/>
    <w:rsid w:val="00814121"/>
    <w:rsid w:val="00833544"/>
    <w:rsid w:val="00834108"/>
    <w:rsid w:val="00840B14"/>
    <w:rsid w:val="00844C05"/>
    <w:rsid w:val="008533F8"/>
    <w:rsid w:val="00881D89"/>
    <w:rsid w:val="008A0B0A"/>
    <w:rsid w:val="008D772D"/>
    <w:rsid w:val="008D7866"/>
    <w:rsid w:val="00914A20"/>
    <w:rsid w:val="00932501"/>
    <w:rsid w:val="00941816"/>
    <w:rsid w:val="00951B7A"/>
    <w:rsid w:val="009979D0"/>
    <w:rsid w:val="009B785F"/>
    <w:rsid w:val="009D08B8"/>
    <w:rsid w:val="00A0012E"/>
    <w:rsid w:val="00A041DC"/>
    <w:rsid w:val="00A26E72"/>
    <w:rsid w:val="00A3256E"/>
    <w:rsid w:val="00A40187"/>
    <w:rsid w:val="00A5706B"/>
    <w:rsid w:val="00A62D18"/>
    <w:rsid w:val="00A75E94"/>
    <w:rsid w:val="00A82371"/>
    <w:rsid w:val="00A82D76"/>
    <w:rsid w:val="00AD44C5"/>
    <w:rsid w:val="00AD4CD7"/>
    <w:rsid w:val="00AE7D9C"/>
    <w:rsid w:val="00B0797F"/>
    <w:rsid w:val="00B2401F"/>
    <w:rsid w:val="00BD7B6F"/>
    <w:rsid w:val="00BE6B45"/>
    <w:rsid w:val="00C143EC"/>
    <w:rsid w:val="00C2781E"/>
    <w:rsid w:val="00C54245"/>
    <w:rsid w:val="00C80761"/>
    <w:rsid w:val="00CD31EF"/>
    <w:rsid w:val="00CD3462"/>
    <w:rsid w:val="00D40101"/>
    <w:rsid w:val="00D53282"/>
    <w:rsid w:val="00D5661C"/>
    <w:rsid w:val="00D71B96"/>
    <w:rsid w:val="00D72EBF"/>
    <w:rsid w:val="00D87543"/>
    <w:rsid w:val="00DE12AA"/>
    <w:rsid w:val="00DF61DE"/>
    <w:rsid w:val="00DF6572"/>
    <w:rsid w:val="00E079F0"/>
    <w:rsid w:val="00E2214C"/>
    <w:rsid w:val="00E27349"/>
    <w:rsid w:val="00E60860"/>
    <w:rsid w:val="00EC5272"/>
    <w:rsid w:val="00EE3EF1"/>
    <w:rsid w:val="00F14D99"/>
    <w:rsid w:val="00F15A32"/>
    <w:rsid w:val="00F2683A"/>
    <w:rsid w:val="00F35D0D"/>
    <w:rsid w:val="00FD66B7"/>
    <w:rsid w:val="00FE12C2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591C4B"/>
  <w15:docId w15:val="{9EA2DA4C-DE33-4E5E-9EAD-CF7D8C3C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5E94"/>
    <w:rPr>
      <w:rFonts w:ascii="Open Sans Light" w:hAnsi="Open Sans Light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40101"/>
    <w:pPr>
      <w:spacing w:before="240" w:after="240" w:line="240" w:lineRule="auto"/>
    </w:pPr>
    <w:rPr>
      <w:rFonts w:ascii="Open Sans" w:eastAsia="Times New Roman" w:hAnsi="Open Sans" w:cs="Open Sans"/>
      <w:color w:val="231F2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3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0B0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0B0A"/>
    <w:rPr>
      <w:color w:val="800080" w:themeColor="followedHyperlink"/>
      <w:u w:val="single"/>
    </w:rPr>
  </w:style>
  <w:style w:type="paragraph" w:customStyle="1" w:styleId="Default">
    <w:name w:val="Default"/>
    <w:basedOn w:val="Standaard"/>
    <w:rsid w:val="0054104D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83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8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7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9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1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3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2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1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3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87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7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0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9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1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1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6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7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5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4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26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32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45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23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9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9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6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rie.nl/aanbod-hardenbe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F7607A89CF642A26F13E5AF1A05D0" ma:contentTypeVersion="12" ma:contentTypeDescription="Een nieuw document maken." ma:contentTypeScope="" ma:versionID="82a732c74b700ddb7b22e8b63ad0e5f1">
  <xsd:schema xmlns:xsd="http://www.w3.org/2001/XMLSchema" xmlns:xs="http://www.w3.org/2001/XMLSchema" xmlns:p="http://schemas.microsoft.com/office/2006/metadata/properties" xmlns:ns2="c452a5c2-6455-4f2b-b9a6-1f7e2a8fe803" xmlns:ns3="484d0391-892d-40b7-be88-2c9aabb65bea" targetNamespace="http://schemas.microsoft.com/office/2006/metadata/properties" ma:root="true" ma:fieldsID="d6c7df95b5c20924828311487080288a" ns2:_="" ns3:_="">
    <xsd:import namespace="c452a5c2-6455-4f2b-b9a6-1f7e2a8fe803"/>
    <xsd:import namespace="484d0391-892d-40b7-be88-2c9aabb65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2a5c2-6455-4f2b-b9a6-1f7e2a8f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0391-892d-40b7-be88-2c9aabb65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4d0391-892d-40b7-be88-2c9aabb65bea">
      <UserInfo>
        <DisplayName>Annemarie Schellekens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AC9106-3630-4A05-8C36-69A4F915E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48E4D-0D3D-4025-9581-EEDB92E18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2a5c2-6455-4f2b-b9a6-1f7e2a8fe803"/>
    <ds:schemaRef ds:uri="484d0391-892d-40b7-be88-2c9aabb65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69B13-EA00-479D-B1FF-D7F1E49A7230}">
  <ds:schemaRefs>
    <ds:schemaRef ds:uri="http://schemas.microsoft.com/office/2006/metadata/properties"/>
    <ds:schemaRef ds:uri="http://schemas.microsoft.com/office/infopath/2007/PartnerControls"/>
    <ds:schemaRef ds:uri="484d0391-892d-40b7-be88-2c9aabb65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Bron</dc:creator>
  <cp:lastModifiedBy>Annemarie Schellekens</cp:lastModifiedBy>
  <cp:revision>13</cp:revision>
  <dcterms:created xsi:type="dcterms:W3CDTF">2021-01-26T07:47:00Z</dcterms:created>
  <dcterms:modified xsi:type="dcterms:W3CDTF">2021-01-26T07:59:00Z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0x0101006DCF7607A89CF642A26F13E5AF1A05D0</vt:lpwstr>
  </property>
  <property fmtid="{D5CDD505-2E9C-101B-9397-08002B2CF9AE}" pid="3" name="Order">
    <vt:r8>3667600</vt:r8>
  </property>
</Properties>
</file>